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8B" w:rsidRDefault="00DC23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ΚΥΚΛΩΜΑ ΜΙΑΣ ΧΡΗΣΗΣ ΓΙΑ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l-GR"/>
        </w:rPr>
        <w:t>OXYLOG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l-GR"/>
        </w:rPr>
        <w:t>VE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300</w:t>
      </w:r>
    </w:p>
    <w:p w:rsidR="00583C8B" w:rsidRDefault="00583C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583C8B" w:rsidRDefault="00DC23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Πλήρες σετ αναπνευστικού κυκλώματος, ενηλίκων, χρήσεως, για τους αναπνευστήρες Oxylog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VE</w:t>
      </w:r>
      <w:r>
        <w:rPr>
          <w:rFonts w:ascii="Arial" w:eastAsia="Times New Roman" w:hAnsi="Arial" w:cs="Arial"/>
          <w:sz w:val="20"/>
          <w:szCs w:val="20"/>
          <w:lang w:eastAsia="el-GR"/>
        </w:rPr>
        <w:t>300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Plus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.  Να είναι πιστοποιημένα συμβατός από το εργοστάσιο κατασκευής των αναπνευστήρων, χωρίς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latex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>, αποτελούμενο από: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 xml:space="preserve">α) σωλήνα αναπνοής μήκους τουλάχιστον 1.5m  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β) βαλβίδα εκπνοής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 xml:space="preserve">γ) γραμμές μέτρησης ροής 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δ) αισθητήρα ροής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ε) και γωνιώδες συνδετικό διπλής περιστροφής (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double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swivel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>)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Επιπλέον να είναι: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 xml:space="preserve">- Χαμηλής αντίστασης, μικρότερης των 2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mbar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(εισπνοή) και 7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mbar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(εκπνοή), στα 60 L/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min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- Χαμηλής ενδοτικότητας (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Compliance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>), μικρότερης των 15ml/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mbar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στα 60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mbar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br/>
        <w:t xml:space="preserve">- Χαμηλής διαρροής μικρότερης των 50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ml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min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στα 60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mbar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</w:p>
    <w:p w:rsidR="00583C8B" w:rsidRDefault="00583C8B"/>
    <w:p w:rsidR="00583C8B" w:rsidRDefault="00DC2322">
      <w:pPr>
        <w:rPr>
          <w:b/>
          <w:bCs/>
        </w:rPr>
      </w:pPr>
      <w:r>
        <w:rPr>
          <w:b/>
          <w:bCs/>
        </w:rPr>
        <w:t>ΔΙΑΤΙΘΕΝΤΑΙ ΩΣ ΣΕΤ ΤΩΝ 5 ΤΕΜΑΧΙΩΝ</w:t>
      </w:r>
    </w:p>
    <w:p w:rsidR="00583C8B" w:rsidRDefault="00DC2322">
      <w:pPr>
        <w:rPr>
          <w:b/>
          <w:bCs/>
        </w:rPr>
      </w:pPr>
      <w:r>
        <w:rPr>
          <w:b/>
          <w:bCs/>
        </w:rPr>
        <w:t>Κόστος σετ 188,00 €</w:t>
      </w:r>
    </w:p>
    <w:p w:rsidR="00583C8B" w:rsidRDefault="00583C8B"/>
    <w:sectPr w:rsidR="00583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8B"/>
    <w:rsid w:val="00583C8B"/>
    <w:rsid w:val="005C671F"/>
    <w:rsid w:val="00D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CA45-095D-4162-86FE-7E1E9C9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Skouradakis, Konstantinos</dc:creator>
  <cp:keywords/>
  <dc:description/>
  <cp:lastModifiedBy>User</cp:lastModifiedBy>
  <cp:revision>2</cp:revision>
  <dcterms:created xsi:type="dcterms:W3CDTF">2023-05-30T07:47:00Z</dcterms:created>
  <dcterms:modified xsi:type="dcterms:W3CDTF">2023-05-30T07:47:00Z</dcterms:modified>
</cp:coreProperties>
</file>